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DC4" w14:textId="5988EFE9" w:rsidR="00B41B3E" w:rsidRDefault="00B41B3E" w:rsidP="00B41B3E">
      <w:pPr>
        <w:spacing w:line="360" w:lineRule="auto"/>
        <w:ind w:left="-567" w:firstLine="12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</w:t>
      </w:r>
      <w:r w:rsidR="00192FA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РАЗВИТИЯ</w:t>
      </w:r>
    </w:p>
    <w:p w14:paraId="19F7EF63" w14:textId="44508396" w:rsidR="005C413E" w:rsidRPr="005C413E" w:rsidRDefault="005C413E" w:rsidP="00B41B3E">
      <w:pPr>
        <w:spacing w:line="360" w:lineRule="auto"/>
        <w:ind w:left="-567" w:firstLine="1275"/>
        <w:jc w:val="both"/>
        <w:rPr>
          <w:rFonts w:ascii="Times New Roman" w:hAnsi="Times New Roman" w:cs="Times New Roman"/>
        </w:rPr>
      </w:pPr>
      <w:r w:rsidRPr="005C413E">
        <w:rPr>
          <w:rFonts w:ascii="Times New Roman" w:hAnsi="Times New Roman" w:cs="Times New Roman"/>
        </w:rPr>
        <w:t>Детск</w:t>
      </w:r>
      <w:r>
        <w:rPr>
          <w:rFonts w:ascii="Times New Roman" w:hAnsi="Times New Roman" w:cs="Times New Roman"/>
        </w:rPr>
        <w:t xml:space="preserve">ий </w:t>
      </w:r>
      <w:r w:rsidRPr="005C413E">
        <w:rPr>
          <w:rFonts w:ascii="Times New Roman" w:hAnsi="Times New Roman" w:cs="Times New Roman"/>
        </w:rPr>
        <w:t xml:space="preserve">оздоровительно-образовательный центр имени генерала Дмитрия Михайловича Карбышева переживает новый этап своего развития, направленный на повышение качества образовательного процесса и улучшение условий пребывания детей. Обновление кадрового состава является одним из ключевых факторов успеха центра. Теперь, помимо сотрудничества с колледжами, Центр активно взаимодействует с педагогическим университетом, привлекая молодых специалистов, обладающих современными знаниями и навыками. Одним из ярких примеров успешной интеграции новых кадров стал педагогический отряд «Маяк», члены которого вносят значительный вклад в развитие детского творчества и спортивного воспитания. Их энтузиазм и профессионализм помогают создавать уникальные программы и мероприятия, соответствующие современным тенденциям и интересам различных возрастных групп. Программа лагеря также претерпела изменения, став более разнообразной и увлекательной. Она включает в себя различные направления, такие как спортивная подготовка, творческое развитие, экологическое </w:t>
      </w:r>
      <w:r w:rsidR="00B41B3E" w:rsidRPr="005C413E">
        <w:rPr>
          <w:rFonts w:ascii="Times New Roman" w:hAnsi="Times New Roman" w:cs="Times New Roman"/>
        </w:rPr>
        <w:t>просвещение</w:t>
      </w:r>
      <w:r w:rsidR="00B41B3E" w:rsidRPr="005C413E">
        <w:rPr>
          <w:rFonts w:ascii="Times New Roman" w:hAnsi="Times New Roman" w:cs="Times New Roman"/>
        </w:rPr>
        <w:t xml:space="preserve"> </w:t>
      </w:r>
      <w:r w:rsidRPr="005C413E">
        <w:rPr>
          <w:rFonts w:ascii="Times New Roman" w:hAnsi="Times New Roman" w:cs="Times New Roman"/>
        </w:rPr>
        <w:t xml:space="preserve">и патриотическое </w:t>
      </w:r>
      <w:r w:rsidR="00B41B3E" w:rsidRPr="005C413E">
        <w:rPr>
          <w:rFonts w:ascii="Times New Roman" w:hAnsi="Times New Roman" w:cs="Times New Roman"/>
        </w:rPr>
        <w:t>воспитание</w:t>
      </w:r>
      <w:r w:rsidRPr="005C413E">
        <w:rPr>
          <w:rFonts w:ascii="Times New Roman" w:hAnsi="Times New Roman" w:cs="Times New Roman"/>
        </w:rPr>
        <w:t>. Это позволяет детям не только отдыхать, но и получать новые знания и навыки, а также развивать свои таланты и способности. Таким образом, обновленная команда педагогов и усовершенствованная программа делают ДООЦ им. Карбышева привлекательным местом отдыха и образования для юных граждан нашей страны.</w:t>
      </w:r>
    </w:p>
    <w:p w14:paraId="5C0502EA" w14:textId="064459D5" w:rsidR="00F501F6" w:rsidRPr="005C413E" w:rsidRDefault="005C413E" w:rsidP="00B41B3E">
      <w:pPr>
        <w:spacing w:line="360" w:lineRule="auto"/>
        <w:ind w:left="-567" w:firstLine="12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ДООЦ</w:t>
      </w:r>
      <w:r w:rsidRPr="005C413E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.</w:t>
      </w:r>
      <w:r w:rsidRPr="005C413E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.</w:t>
      </w:r>
      <w:r w:rsidRPr="005C413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5C413E">
        <w:rPr>
          <w:rFonts w:ascii="Times New Roman" w:hAnsi="Times New Roman" w:cs="Times New Roman"/>
        </w:rPr>
        <w:t xml:space="preserve"> Карбышева продолжает свое активное развитие, стремясь создать максимально комфортные условия для полноценного отдыха и обучения детей. Одним из направлений совершенствования является ландшафтное преобразование территории. Работы включают озеленение, благоустройство и создание зон отдыха, что способствует улучшению эстетического восприятия пространства и созданию благоприятной атмосферы для воспитанников. В ближайшей перспективе планируется строительство малых архитектурных форм, которые украсят территорию и сделают ее более привлекательной для посещения детьми и взрослыми. Эти меры направлены на формирование комфортной среды обитания, способствующей активному отдыху и развитию творческих способностей подрастающего поколения. Ежегодный косметический ремонт корпусов обеспечивает поддержание помещений в хорошем состоянии, обеспечивая безопасность и комфорт детей. Кроме того, особое внимание уделяется техническому оснащению лагерей. Так, планируется значительное расширение арсенала оборудования для популярной среди ребят военно-тактической игры – </w:t>
      </w:r>
      <w:proofErr w:type="spellStart"/>
      <w:r w:rsidRPr="005C413E">
        <w:rPr>
          <w:rFonts w:ascii="Times New Roman" w:hAnsi="Times New Roman" w:cs="Times New Roman"/>
        </w:rPr>
        <w:t>лазертага</w:t>
      </w:r>
      <w:proofErr w:type="spellEnd"/>
      <w:r w:rsidRPr="005C413E">
        <w:rPr>
          <w:rFonts w:ascii="Times New Roman" w:hAnsi="Times New Roman" w:cs="Times New Roman"/>
        </w:rPr>
        <w:t>. Увеличение количества игровых комплектов позволит большему числу участников насладиться активным отдыхом и развить командный дух. Эти инициативы способствуют повышению привлекательности Центра для детей и родителей, создавая все необходимые условия для качественного отдыха и всестороннего развития молодежи.</w:t>
      </w:r>
    </w:p>
    <w:sectPr w:rsidR="00F501F6" w:rsidRPr="005C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F"/>
    <w:rsid w:val="00110B34"/>
    <w:rsid w:val="00192FA1"/>
    <w:rsid w:val="004D0B9F"/>
    <w:rsid w:val="00506E6D"/>
    <w:rsid w:val="005C413E"/>
    <w:rsid w:val="007A66FD"/>
    <w:rsid w:val="008E3B78"/>
    <w:rsid w:val="00974F21"/>
    <w:rsid w:val="00B41B3E"/>
    <w:rsid w:val="00C613FD"/>
    <w:rsid w:val="00CA63FE"/>
    <w:rsid w:val="00F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EBD4"/>
  <w15:chartTrackingRefBased/>
  <w15:docId w15:val="{6D6C00C1-AAD7-448D-AADA-AA21A658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B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B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B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B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B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B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B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B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B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B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2025-08-14T07:35:00Z</cp:lastPrinted>
  <dcterms:created xsi:type="dcterms:W3CDTF">2025-08-14T07:28:00Z</dcterms:created>
  <dcterms:modified xsi:type="dcterms:W3CDTF">2025-08-14T08:02:00Z</dcterms:modified>
</cp:coreProperties>
</file>